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7F1" w:rsidRPr="007E4086" w:rsidRDefault="00F401CA" w:rsidP="007E4086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E4086">
        <w:rPr>
          <w:rFonts w:ascii="Times New Roman" w:hAnsi="Times New Roman" w:cs="Times New Roman"/>
          <w:bCs/>
          <w:sz w:val="24"/>
          <w:szCs w:val="24"/>
        </w:rPr>
        <w:t xml:space="preserve">Муниципальное автономное </w:t>
      </w:r>
      <w:r w:rsidR="00A927F1" w:rsidRPr="007E4086">
        <w:rPr>
          <w:rFonts w:ascii="Times New Roman" w:hAnsi="Times New Roman" w:cs="Times New Roman"/>
          <w:bCs/>
          <w:sz w:val="24"/>
          <w:szCs w:val="24"/>
        </w:rPr>
        <w:t>обще</w:t>
      </w:r>
      <w:r w:rsidRPr="007E4086">
        <w:rPr>
          <w:rFonts w:ascii="Times New Roman" w:hAnsi="Times New Roman" w:cs="Times New Roman"/>
          <w:bCs/>
          <w:sz w:val="24"/>
          <w:szCs w:val="24"/>
        </w:rPr>
        <w:t xml:space="preserve">образовательное </w:t>
      </w:r>
      <w:r w:rsidR="00AD4D51" w:rsidRPr="007E4086">
        <w:rPr>
          <w:rFonts w:ascii="Times New Roman" w:hAnsi="Times New Roman" w:cs="Times New Roman"/>
          <w:bCs/>
          <w:sz w:val="24"/>
          <w:szCs w:val="24"/>
        </w:rPr>
        <w:t>учреждение «средняя общеобразовательная школа №8»</w:t>
      </w:r>
    </w:p>
    <w:p w:rsidR="00F401CA" w:rsidRPr="007E4086" w:rsidRDefault="00F401CA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401CA" w:rsidRPr="00C3240E" w:rsidRDefault="00F401CA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401CA" w:rsidRPr="007E4086" w:rsidRDefault="00F401CA" w:rsidP="007E408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F401CA" w:rsidRPr="007E4086" w:rsidRDefault="00F401CA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401CA" w:rsidRDefault="00C3240E" w:rsidP="00702B4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401CA" w:rsidRPr="007E4086">
        <w:rPr>
          <w:rFonts w:ascii="Times New Roman" w:hAnsi="Times New Roman" w:cs="Times New Roman"/>
          <w:sz w:val="28"/>
          <w:szCs w:val="28"/>
        </w:rPr>
        <w:t xml:space="preserve">рограмма  </w:t>
      </w:r>
      <w:r>
        <w:rPr>
          <w:rFonts w:ascii="Times New Roman" w:hAnsi="Times New Roman" w:cs="Times New Roman"/>
          <w:sz w:val="28"/>
          <w:szCs w:val="28"/>
        </w:rPr>
        <w:t>внеурочной деятельности</w:t>
      </w:r>
    </w:p>
    <w:p w:rsidR="00C3240E" w:rsidRPr="007E4086" w:rsidRDefault="00C3240E" w:rsidP="00C324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краткосрочного курса</w:t>
      </w:r>
    </w:p>
    <w:p w:rsidR="00F401CA" w:rsidRPr="007E4086" w:rsidRDefault="00F401CA" w:rsidP="007E408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4086">
        <w:rPr>
          <w:rFonts w:ascii="Times New Roman" w:hAnsi="Times New Roman" w:cs="Times New Roman"/>
          <w:sz w:val="28"/>
          <w:szCs w:val="28"/>
        </w:rPr>
        <w:t xml:space="preserve"> «Аргументация</w:t>
      </w:r>
      <w:r w:rsidR="00DF3F93" w:rsidRPr="007E4086">
        <w:rPr>
          <w:rFonts w:ascii="Times New Roman" w:hAnsi="Times New Roman" w:cs="Times New Roman"/>
          <w:sz w:val="28"/>
          <w:szCs w:val="28"/>
        </w:rPr>
        <w:t xml:space="preserve"> в дискуссии</w:t>
      </w:r>
      <w:r w:rsidRPr="007E4086">
        <w:rPr>
          <w:rFonts w:ascii="Times New Roman" w:hAnsi="Times New Roman" w:cs="Times New Roman"/>
          <w:sz w:val="28"/>
          <w:szCs w:val="28"/>
        </w:rPr>
        <w:t>»</w:t>
      </w:r>
    </w:p>
    <w:p w:rsidR="00DF3F93" w:rsidRPr="007E4086" w:rsidRDefault="00DF3F93" w:rsidP="007E408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4086">
        <w:rPr>
          <w:rFonts w:ascii="Times New Roman" w:hAnsi="Times New Roman" w:cs="Times New Roman"/>
          <w:sz w:val="28"/>
          <w:szCs w:val="28"/>
        </w:rPr>
        <w:t>«Давай поспорим»</w:t>
      </w:r>
    </w:p>
    <w:p w:rsidR="00F401CA" w:rsidRPr="007E4086" w:rsidRDefault="00F401CA" w:rsidP="007E408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4086">
        <w:rPr>
          <w:rFonts w:ascii="Times New Roman" w:hAnsi="Times New Roman" w:cs="Times New Roman"/>
          <w:sz w:val="28"/>
          <w:szCs w:val="28"/>
        </w:rPr>
        <w:t xml:space="preserve">Класс: </w:t>
      </w:r>
      <w:r w:rsidR="00DF3F93" w:rsidRPr="007E4086">
        <w:rPr>
          <w:rFonts w:ascii="Times New Roman" w:hAnsi="Times New Roman" w:cs="Times New Roman"/>
          <w:sz w:val="28"/>
          <w:szCs w:val="28"/>
        </w:rPr>
        <w:t>5</w:t>
      </w:r>
    </w:p>
    <w:p w:rsidR="00F401CA" w:rsidRPr="007E4086" w:rsidRDefault="00F401CA" w:rsidP="007E408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F401CA" w:rsidRPr="007E4086" w:rsidRDefault="00F401CA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401CA" w:rsidRPr="007E4086" w:rsidRDefault="00F401CA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401CA" w:rsidRPr="007E4086" w:rsidRDefault="00F401CA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401CA" w:rsidRPr="007E4086" w:rsidRDefault="00C3240E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Автор</w:t>
      </w:r>
      <w:r w:rsidR="00F401CA" w:rsidRPr="007E4086">
        <w:rPr>
          <w:rFonts w:ascii="Times New Roman" w:hAnsi="Times New Roman" w:cs="Times New Roman"/>
          <w:bCs/>
          <w:sz w:val="24"/>
          <w:szCs w:val="24"/>
        </w:rPr>
        <w:t>:</w:t>
      </w:r>
    </w:p>
    <w:p w:rsidR="008278D4" w:rsidRPr="007E4086" w:rsidRDefault="008278D4" w:rsidP="007E408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Зарецкая Татьяна Владимировна учитель английского языка,</w:t>
      </w:r>
    </w:p>
    <w:p w:rsidR="008278D4" w:rsidRPr="007E4086" w:rsidRDefault="008278D4" w:rsidP="007E408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E4086">
        <w:rPr>
          <w:rFonts w:ascii="Times New Roman" w:hAnsi="Times New Roman" w:cs="Times New Roman"/>
          <w:sz w:val="24"/>
          <w:szCs w:val="24"/>
        </w:rPr>
        <w:t>Кунн</w:t>
      </w:r>
      <w:proofErr w:type="spellEnd"/>
      <w:r w:rsidRPr="007E4086">
        <w:rPr>
          <w:rFonts w:ascii="Times New Roman" w:hAnsi="Times New Roman" w:cs="Times New Roman"/>
          <w:sz w:val="24"/>
          <w:szCs w:val="24"/>
        </w:rPr>
        <w:t xml:space="preserve"> Анастасия Арнольдовна учитель истории и обществознания,</w:t>
      </w:r>
    </w:p>
    <w:p w:rsidR="008278D4" w:rsidRPr="002469B1" w:rsidRDefault="008278D4" w:rsidP="007E408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Орлова Надеж</w:t>
      </w:r>
      <w:r w:rsidR="00DC1EFD">
        <w:rPr>
          <w:rFonts w:ascii="Times New Roman" w:hAnsi="Times New Roman" w:cs="Times New Roman"/>
          <w:sz w:val="24"/>
          <w:szCs w:val="24"/>
        </w:rPr>
        <w:t>да Николаевна учитель географии</w:t>
      </w:r>
      <w:r w:rsidR="002469B1">
        <w:rPr>
          <w:rFonts w:ascii="Times New Roman" w:hAnsi="Times New Roman" w:cs="Times New Roman"/>
          <w:sz w:val="24"/>
          <w:szCs w:val="24"/>
        </w:rPr>
        <w:t>.</w:t>
      </w:r>
    </w:p>
    <w:p w:rsidR="00F401CA" w:rsidRPr="007E4086" w:rsidRDefault="00F401CA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D4D51" w:rsidRPr="007E4086" w:rsidRDefault="00AD4D51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D4D51" w:rsidRPr="007E4086" w:rsidRDefault="00AD4D51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D4D51" w:rsidRPr="007E4086" w:rsidRDefault="00AD4D51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D4D51" w:rsidRPr="007E4086" w:rsidRDefault="00AD4D51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7E4086" w:rsidRDefault="00C3240E" w:rsidP="00C3240E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Березники 2017</w:t>
      </w:r>
    </w:p>
    <w:p w:rsidR="00554A71" w:rsidRPr="007E4086" w:rsidRDefault="00F401CA" w:rsidP="00702B4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086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8278D4" w:rsidRPr="007E4086" w:rsidRDefault="00A5011C" w:rsidP="00702B4F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Рабочая программа  </w:t>
      </w:r>
      <w:proofErr w:type="spellStart"/>
      <w:r w:rsidRPr="007E4086">
        <w:rPr>
          <w:rFonts w:ascii="Times New Roman" w:hAnsi="Times New Roman" w:cs="Times New Roman"/>
          <w:sz w:val="24"/>
          <w:szCs w:val="24"/>
        </w:rPr>
        <w:t>метапредметного</w:t>
      </w:r>
      <w:proofErr w:type="spellEnd"/>
      <w:r w:rsidRPr="007E4086">
        <w:rPr>
          <w:rFonts w:ascii="Times New Roman" w:hAnsi="Times New Roman" w:cs="Times New Roman"/>
          <w:sz w:val="24"/>
          <w:szCs w:val="24"/>
        </w:rPr>
        <w:t xml:space="preserve"> курса «Давай поспорим»</w:t>
      </w:r>
      <w:r w:rsidR="001A10C4" w:rsidRPr="007E4086">
        <w:rPr>
          <w:rFonts w:ascii="Times New Roman" w:hAnsi="Times New Roman" w:cs="Times New Roman"/>
          <w:sz w:val="24"/>
          <w:szCs w:val="24"/>
        </w:rPr>
        <w:t>.</w:t>
      </w:r>
    </w:p>
    <w:p w:rsidR="008278D4" w:rsidRPr="007E4086" w:rsidRDefault="008278D4" w:rsidP="00702B4F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Данная программа реализуется в </w:t>
      </w:r>
      <w:proofErr w:type="spellStart"/>
      <w:r w:rsidR="00DC1EFD"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="00DC1EFD">
        <w:rPr>
          <w:rFonts w:ascii="Times New Roman" w:hAnsi="Times New Roman" w:cs="Times New Roman"/>
          <w:sz w:val="24"/>
          <w:szCs w:val="24"/>
        </w:rPr>
        <w:t xml:space="preserve"> направлении</w:t>
      </w:r>
      <w:r w:rsidRPr="007E4086">
        <w:rPr>
          <w:rFonts w:ascii="Times New Roman" w:hAnsi="Times New Roman" w:cs="Times New Roman"/>
          <w:sz w:val="24"/>
          <w:szCs w:val="24"/>
        </w:rPr>
        <w:t xml:space="preserve"> «Аргументация в дискуссии». </w:t>
      </w:r>
    </w:p>
    <w:p w:rsidR="008278D4" w:rsidRPr="007E4086" w:rsidRDefault="008278D4" w:rsidP="00702B4F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Программа предназначена для учащихся 5 классов.</w:t>
      </w:r>
    </w:p>
    <w:p w:rsidR="008278D4" w:rsidRPr="007E4086" w:rsidRDefault="008278D4" w:rsidP="00702B4F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b/>
          <w:sz w:val="24"/>
          <w:szCs w:val="24"/>
        </w:rPr>
        <w:t xml:space="preserve"> Формы работы</w:t>
      </w:r>
      <w:r w:rsidR="00B50B4B">
        <w:rPr>
          <w:rFonts w:ascii="Times New Roman" w:hAnsi="Times New Roman" w:cs="Times New Roman"/>
          <w:sz w:val="24"/>
          <w:szCs w:val="24"/>
        </w:rPr>
        <w:t>: Занятия теоретического  и практического формата</w:t>
      </w:r>
      <w:r w:rsidRPr="007E4086">
        <w:rPr>
          <w:rFonts w:ascii="Times New Roman" w:hAnsi="Times New Roman" w:cs="Times New Roman"/>
          <w:sz w:val="24"/>
          <w:szCs w:val="24"/>
        </w:rPr>
        <w:t xml:space="preserve">.  Теоретические занятия включают лекции, беседы для формирования ключевых знаний и умений по изучаемым темам: </w:t>
      </w:r>
    </w:p>
    <w:p w:rsidR="00B50B4B" w:rsidRPr="00B50B4B" w:rsidRDefault="008278D4" w:rsidP="00702B4F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• умение </w:t>
      </w:r>
      <w:r w:rsidR="00B50B4B">
        <w:rPr>
          <w:rFonts w:ascii="Times New Roman" w:hAnsi="Times New Roman" w:cs="Times New Roman"/>
          <w:sz w:val="24"/>
          <w:szCs w:val="24"/>
        </w:rPr>
        <w:t>выстроить два противоположных мнения по тексту;</w:t>
      </w:r>
    </w:p>
    <w:p w:rsidR="00B50B4B" w:rsidRPr="007E4086" w:rsidRDefault="008278D4" w:rsidP="00B50B4B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• </w:t>
      </w:r>
      <w:r w:rsidR="00B50B4B">
        <w:rPr>
          <w:rFonts w:ascii="Times New Roman" w:hAnsi="Times New Roman" w:cs="Times New Roman"/>
          <w:sz w:val="24"/>
          <w:szCs w:val="24"/>
        </w:rPr>
        <w:t xml:space="preserve">умение подбирать аргументы в поддержку тезиса и антитезиса; </w:t>
      </w:r>
    </w:p>
    <w:p w:rsidR="008278D4" w:rsidRPr="007E4086" w:rsidRDefault="008278D4" w:rsidP="00702B4F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 Основной формой практической работы является организация и проведение дискуссий на </w:t>
      </w:r>
      <w:r w:rsidR="00C3240E">
        <w:rPr>
          <w:rFonts w:ascii="Times New Roman" w:hAnsi="Times New Roman" w:cs="Times New Roman"/>
          <w:sz w:val="24"/>
          <w:szCs w:val="24"/>
        </w:rPr>
        <w:t>заданную</w:t>
      </w:r>
      <w:r w:rsidRPr="007E4086">
        <w:rPr>
          <w:rFonts w:ascii="Times New Roman" w:hAnsi="Times New Roman" w:cs="Times New Roman"/>
          <w:sz w:val="24"/>
          <w:szCs w:val="24"/>
        </w:rPr>
        <w:t xml:space="preserve"> тем</w:t>
      </w:r>
      <w:r w:rsidR="00C3240E">
        <w:rPr>
          <w:rFonts w:ascii="Times New Roman" w:hAnsi="Times New Roman" w:cs="Times New Roman"/>
          <w:sz w:val="24"/>
          <w:szCs w:val="24"/>
        </w:rPr>
        <w:t>у</w:t>
      </w:r>
      <w:r w:rsidRPr="007E4086">
        <w:rPr>
          <w:rFonts w:ascii="Times New Roman" w:hAnsi="Times New Roman" w:cs="Times New Roman"/>
          <w:sz w:val="24"/>
          <w:szCs w:val="24"/>
        </w:rPr>
        <w:t xml:space="preserve">. В занятие включается также общение с другими объединениями для проведения дискуссий, консультации и обучение нюансам тренинга.     </w:t>
      </w:r>
    </w:p>
    <w:p w:rsidR="00FB36F8" w:rsidRPr="007E4086" w:rsidRDefault="00FB36F8" w:rsidP="00702B4F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Программа рассчитана на 8 часов. </w:t>
      </w:r>
      <w:proofErr w:type="gramStart"/>
      <w:r w:rsidRPr="007E4086">
        <w:rPr>
          <w:rFonts w:ascii="Times New Roman" w:hAnsi="Times New Roman" w:cs="Times New Roman"/>
          <w:sz w:val="24"/>
          <w:szCs w:val="24"/>
        </w:rPr>
        <w:t>Аудиторных</w:t>
      </w:r>
      <w:proofErr w:type="gramEnd"/>
      <w:r w:rsidRPr="007E4086">
        <w:rPr>
          <w:rFonts w:ascii="Times New Roman" w:hAnsi="Times New Roman" w:cs="Times New Roman"/>
          <w:sz w:val="24"/>
          <w:szCs w:val="24"/>
        </w:rPr>
        <w:t xml:space="preserve"> 2 часа, практических 2 часа, самостоятельное обучение 4 часа.</w:t>
      </w:r>
    </w:p>
    <w:p w:rsidR="00FB36F8" w:rsidRPr="007E4086" w:rsidRDefault="00340323" w:rsidP="00702B4F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Организация условий реализации програ</w:t>
      </w:r>
      <w:r w:rsidR="00637D4B">
        <w:rPr>
          <w:rFonts w:ascii="Times New Roman" w:hAnsi="Times New Roman" w:cs="Times New Roman"/>
          <w:sz w:val="24"/>
          <w:szCs w:val="24"/>
        </w:rPr>
        <w:t>м</w:t>
      </w:r>
      <w:r w:rsidRPr="007E4086">
        <w:rPr>
          <w:rFonts w:ascii="Times New Roman" w:hAnsi="Times New Roman" w:cs="Times New Roman"/>
          <w:sz w:val="24"/>
          <w:szCs w:val="24"/>
        </w:rPr>
        <w:t>мы:</w:t>
      </w:r>
    </w:p>
    <w:p w:rsidR="00340323" w:rsidRPr="007E4086" w:rsidRDefault="00340323" w:rsidP="00702B4F">
      <w:pPr>
        <w:pStyle w:val="a4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Программ</w:t>
      </w:r>
      <w:r w:rsidR="008278D4" w:rsidRPr="007E4086">
        <w:rPr>
          <w:rFonts w:ascii="Times New Roman" w:hAnsi="Times New Roman" w:cs="Times New Roman"/>
          <w:sz w:val="24"/>
          <w:szCs w:val="24"/>
        </w:rPr>
        <w:t>а</w:t>
      </w:r>
      <w:r w:rsidR="00B50B4B">
        <w:rPr>
          <w:rFonts w:ascii="Times New Roman" w:hAnsi="Times New Roman" w:cs="Times New Roman"/>
          <w:sz w:val="24"/>
          <w:szCs w:val="24"/>
        </w:rPr>
        <w:t xml:space="preserve"> </w:t>
      </w:r>
      <w:r w:rsidRPr="007E4086">
        <w:rPr>
          <w:rFonts w:ascii="Times New Roman" w:hAnsi="Times New Roman" w:cs="Times New Roman"/>
          <w:sz w:val="24"/>
          <w:szCs w:val="24"/>
        </w:rPr>
        <w:t xml:space="preserve">метапредметных курсов проводится в </w:t>
      </w:r>
      <w:r w:rsidR="008278D4" w:rsidRPr="007E4086">
        <w:rPr>
          <w:rFonts w:ascii="Times New Roman" w:hAnsi="Times New Roman" w:cs="Times New Roman"/>
          <w:sz w:val="24"/>
          <w:szCs w:val="24"/>
        </w:rPr>
        <w:t>МАОУ СОШ№8</w:t>
      </w:r>
      <w:r w:rsidRPr="007E4086">
        <w:rPr>
          <w:rFonts w:ascii="Times New Roman" w:hAnsi="Times New Roman" w:cs="Times New Roman"/>
          <w:sz w:val="24"/>
          <w:szCs w:val="24"/>
        </w:rPr>
        <w:t>.</w:t>
      </w:r>
    </w:p>
    <w:p w:rsidR="00BD00EA" w:rsidRDefault="000F4DED" w:rsidP="00702B4F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Ожида</w:t>
      </w:r>
      <w:r w:rsidR="00702B4F">
        <w:rPr>
          <w:rFonts w:ascii="Times New Roman" w:hAnsi="Times New Roman" w:cs="Times New Roman"/>
          <w:b/>
          <w:sz w:val="24"/>
          <w:szCs w:val="24"/>
        </w:rPr>
        <w:t>емые результаты реализации прогр</w:t>
      </w:r>
      <w:r>
        <w:rPr>
          <w:rFonts w:ascii="Times New Roman" w:hAnsi="Times New Roman" w:cs="Times New Roman"/>
          <w:b/>
          <w:sz w:val="24"/>
          <w:szCs w:val="24"/>
        </w:rPr>
        <w:t>аммы:</w:t>
      </w:r>
    </w:p>
    <w:tbl>
      <w:tblPr>
        <w:tblStyle w:val="a3"/>
        <w:tblW w:w="0" w:type="auto"/>
        <w:tblLook w:val="04A0"/>
      </w:tblPr>
      <w:tblGrid>
        <w:gridCol w:w="3560"/>
        <w:gridCol w:w="3561"/>
        <w:gridCol w:w="3561"/>
      </w:tblGrid>
      <w:tr w:rsidR="000F4DED" w:rsidTr="000F4DED">
        <w:tc>
          <w:tcPr>
            <w:tcW w:w="3560" w:type="dxa"/>
          </w:tcPr>
          <w:p w:rsidR="000F4DED" w:rsidRDefault="000F4DED" w:rsidP="000F4D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3561" w:type="dxa"/>
          </w:tcPr>
          <w:p w:rsidR="000F4DED" w:rsidRDefault="000F4DED" w:rsidP="000F4D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3561" w:type="dxa"/>
          </w:tcPr>
          <w:p w:rsidR="000F4DED" w:rsidRDefault="000F4DED" w:rsidP="000F4D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и показатели результативности программы</w:t>
            </w:r>
          </w:p>
        </w:tc>
      </w:tr>
      <w:tr w:rsidR="000F4DED" w:rsidTr="000F4DED">
        <w:tc>
          <w:tcPr>
            <w:tcW w:w="3560" w:type="dxa"/>
          </w:tcPr>
          <w:p w:rsidR="00517109" w:rsidRDefault="000F4DED" w:rsidP="00517109">
            <w:pPr>
              <w:pStyle w:val="a4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 подбирать аргумен</w:t>
            </w:r>
            <w:r w:rsidR="00B50B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ты из текста в поддержку </w:t>
            </w:r>
            <w:r w:rsidR="00517109">
              <w:rPr>
                <w:rFonts w:ascii="Times New Roman" w:hAnsi="Times New Roman" w:cs="Times New Roman"/>
                <w:b/>
                <w:sz w:val="24"/>
                <w:szCs w:val="24"/>
              </w:rPr>
              <w:t>тезиса</w:t>
            </w:r>
          </w:p>
          <w:p w:rsidR="000F4DED" w:rsidRDefault="00517109" w:rsidP="00517109">
            <w:pPr>
              <w:pStyle w:val="a4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109">
              <w:rPr>
                <w:rFonts w:ascii="Times New Roman" w:hAnsi="Times New Roman" w:cs="Times New Roman"/>
                <w:b/>
                <w:sz w:val="24"/>
                <w:szCs w:val="24"/>
              </w:rPr>
              <w:t>Умение формулировать противоположные позиции по заданному тексту</w:t>
            </w:r>
          </w:p>
          <w:p w:rsidR="00517109" w:rsidRDefault="00517109" w:rsidP="00517109">
            <w:pPr>
              <w:pStyle w:val="a4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 подбирать аргументы в поддержку противоположных позиций</w:t>
            </w:r>
          </w:p>
          <w:p w:rsidR="00517109" w:rsidRPr="00B50B4B" w:rsidRDefault="00517109" w:rsidP="00517109">
            <w:pPr>
              <w:pStyle w:val="a4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 различать «мнимые»</w:t>
            </w:r>
            <w:r w:rsidR="000115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«прямые»</w:t>
            </w:r>
            <w:r w:rsidR="000115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«сильные»/ «слабые»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аргументы</w:t>
            </w:r>
          </w:p>
        </w:tc>
        <w:tc>
          <w:tcPr>
            <w:tcW w:w="3561" w:type="dxa"/>
          </w:tcPr>
          <w:p w:rsidR="000F4DED" w:rsidRDefault="00B50B4B" w:rsidP="000F4D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и совершенствование смыслового чтения</w:t>
            </w:r>
            <w:r w:rsidR="000115E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0115EF" w:rsidRDefault="000115EF" w:rsidP="000F4D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УУД,</w:t>
            </w:r>
          </w:p>
          <w:p w:rsidR="000115EF" w:rsidRDefault="000115EF" w:rsidP="000F4D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Логические УУД,</w:t>
            </w:r>
          </w:p>
          <w:p w:rsidR="000115EF" w:rsidRDefault="000115EF" w:rsidP="000F4D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</w:tc>
        <w:tc>
          <w:tcPr>
            <w:tcW w:w="3561" w:type="dxa"/>
          </w:tcPr>
          <w:p w:rsidR="000F4DED" w:rsidRDefault="00D5005F" w:rsidP="000F4D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Научатся формулировать</w:t>
            </w:r>
            <w:r w:rsidR="00B50B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противоположные позиции по тексту. </w:t>
            </w:r>
          </w:p>
          <w:p w:rsidR="00D5005F" w:rsidRDefault="00D5005F" w:rsidP="000F4D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Научатся подбирать аргументы из текста в поддержку позиции.</w:t>
            </w:r>
          </w:p>
          <w:p w:rsidR="00B50B4B" w:rsidRDefault="00517109" w:rsidP="000F4D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Знают значения терминов.</w:t>
            </w:r>
          </w:p>
          <w:p w:rsidR="000115EF" w:rsidRDefault="000115EF" w:rsidP="000F4D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Отличают аргументы по видам.</w:t>
            </w:r>
          </w:p>
        </w:tc>
      </w:tr>
    </w:tbl>
    <w:p w:rsidR="000F4DED" w:rsidRPr="000F4DED" w:rsidRDefault="000F4DED" w:rsidP="000F4DE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D00EA" w:rsidRPr="007E4086" w:rsidRDefault="00BD00EA" w:rsidP="007E4086">
      <w:pPr>
        <w:spacing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E408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Личностные результаты: </w:t>
      </w:r>
    </w:p>
    <w:p w:rsidR="00BD00EA" w:rsidRPr="007E4086" w:rsidRDefault="00340323" w:rsidP="007E4086">
      <w:pPr>
        <w:pStyle w:val="a4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7E4086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7E4086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BD00EA" w:rsidRPr="007E4086" w:rsidRDefault="00340323" w:rsidP="007E4086">
      <w:pPr>
        <w:pStyle w:val="a4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языкам;</w:t>
      </w:r>
    </w:p>
    <w:p w:rsidR="00BD00EA" w:rsidRPr="007E4086" w:rsidRDefault="00340323" w:rsidP="007E4086">
      <w:pPr>
        <w:pStyle w:val="a4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сообществах;</w:t>
      </w:r>
    </w:p>
    <w:p w:rsidR="00340323" w:rsidRPr="007E4086" w:rsidRDefault="00340323" w:rsidP="007E4086">
      <w:pPr>
        <w:pStyle w:val="a4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 сотрудничестве со сверстниками, детьми старшего и младшего возраста, взрослыми.  </w:t>
      </w:r>
    </w:p>
    <w:p w:rsidR="00BD00EA" w:rsidRPr="007E4086" w:rsidRDefault="00BD00EA" w:rsidP="007E4086">
      <w:pPr>
        <w:spacing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E4086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E4086">
        <w:rPr>
          <w:rFonts w:ascii="Times New Roman" w:hAnsi="Times New Roman" w:cs="Times New Roman"/>
          <w:b/>
          <w:sz w:val="24"/>
          <w:szCs w:val="24"/>
        </w:rPr>
        <w:t xml:space="preserve"> результаты: 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 достижения целей;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деятельности; 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 умение организовывать  учебное сотрудничество и совместную деятельность с учителем и сверстниками;   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работать индивидуально и в группе</w:t>
      </w:r>
      <w:proofErr w:type="gramStart"/>
      <w:r w:rsidRPr="007E4086">
        <w:rPr>
          <w:rFonts w:ascii="Times New Roman" w:hAnsi="Times New Roman" w:cs="Times New Roman"/>
          <w:sz w:val="24"/>
          <w:szCs w:val="24"/>
        </w:rPr>
        <w:t>:н</w:t>
      </w:r>
      <w:proofErr w:type="gramEnd"/>
      <w:r w:rsidRPr="007E4086">
        <w:rPr>
          <w:rFonts w:ascii="Times New Roman" w:hAnsi="Times New Roman" w:cs="Times New Roman"/>
          <w:sz w:val="24"/>
          <w:szCs w:val="24"/>
        </w:rPr>
        <w:t xml:space="preserve">аходить общее решение и разрешать конфликты на основе согласования позиций и учёта интересов;  формулировать, аргументировать и отстаивать своё мнение; 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 планирования и регуляции своей деятельности; 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 владение устной и письменной речью, монологической контекстной речью;</w:t>
      </w:r>
    </w:p>
    <w:p w:rsidR="00CC6A0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 формирование и развитие компетентности в области использования информационно</w:t>
      </w:r>
      <w:r w:rsidR="00BD00EA" w:rsidRPr="007E4086">
        <w:rPr>
          <w:rFonts w:ascii="Times New Roman" w:hAnsi="Times New Roman" w:cs="Times New Roman"/>
          <w:sz w:val="24"/>
          <w:szCs w:val="24"/>
        </w:rPr>
        <w:t>-</w:t>
      </w:r>
      <w:r w:rsidRPr="007E4086">
        <w:rPr>
          <w:rFonts w:ascii="Times New Roman" w:hAnsi="Times New Roman" w:cs="Times New Roman"/>
          <w:sz w:val="24"/>
          <w:szCs w:val="24"/>
        </w:rPr>
        <w:t>коммуникационных технологий.</w:t>
      </w:r>
    </w:p>
    <w:tbl>
      <w:tblPr>
        <w:tblStyle w:val="a3"/>
        <w:tblW w:w="0" w:type="auto"/>
        <w:tblLook w:val="04A0"/>
      </w:tblPr>
      <w:tblGrid>
        <w:gridCol w:w="684"/>
        <w:gridCol w:w="3535"/>
        <w:gridCol w:w="6237"/>
      </w:tblGrid>
      <w:tr w:rsidR="00CC6A0A" w:rsidRPr="007E4086" w:rsidTr="007E4086">
        <w:tc>
          <w:tcPr>
            <w:tcW w:w="684" w:type="dxa"/>
          </w:tcPr>
          <w:p w:rsidR="00CC6A0A" w:rsidRPr="007E4086" w:rsidRDefault="00CC6A0A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35" w:type="dxa"/>
          </w:tcPr>
          <w:p w:rsidR="00CC6A0A" w:rsidRPr="007E4086" w:rsidRDefault="00CC6A0A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Тема.</w:t>
            </w:r>
          </w:p>
          <w:p w:rsidR="00CC6A0A" w:rsidRPr="007E4086" w:rsidRDefault="00CC6A0A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Объект оценивания</w:t>
            </w:r>
          </w:p>
        </w:tc>
        <w:tc>
          <w:tcPr>
            <w:tcW w:w="6237" w:type="dxa"/>
          </w:tcPr>
          <w:p w:rsidR="00CC6A0A" w:rsidRPr="007E4086" w:rsidRDefault="00CC6A0A" w:rsidP="007E40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Содержание занятия</w:t>
            </w:r>
          </w:p>
        </w:tc>
      </w:tr>
      <w:tr w:rsidR="00CC6A0A" w:rsidRPr="007E4086" w:rsidTr="007E4086">
        <w:tc>
          <w:tcPr>
            <w:tcW w:w="684" w:type="dxa"/>
          </w:tcPr>
          <w:p w:rsidR="00CC6A0A" w:rsidRPr="007E4086" w:rsidRDefault="00CC6A0A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35" w:type="dxa"/>
          </w:tcPr>
          <w:p w:rsidR="00CC6A0A" w:rsidRPr="007E4086" w:rsidRDefault="00CC6A0A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Зачем нужно уметь спорить? Чем спор отличается от дискуссии? </w:t>
            </w:r>
          </w:p>
        </w:tc>
        <w:tc>
          <w:tcPr>
            <w:tcW w:w="6237" w:type="dxa"/>
          </w:tcPr>
          <w:p w:rsidR="00CC6A0A" w:rsidRPr="007E4086" w:rsidRDefault="00CC6A0A" w:rsidP="007E4086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Вступительная</w:t>
            </w:r>
            <w:proofErr w:type="gramStart"/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CC6A0A" w:rsidRPr="007E4086" w:rsidRDefault="00CC6A0A" w:rsidP="007E4086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Выполнение технического  задания:  Найти аргументы  к тезису -----------</w:t>
            </w:r>
          </w:p>
          <w:p w:rsidR="00CC6A0A" w:rsidRPr="007E4086" w:rsidRDefault="00CC6A0A" w:rsidP="007E4086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того, что мешает найти  ответ на </w:t>
            </w:r>
            <w:r w:rsidRPr="007E4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вопрос.</w:t>
            </w:r>
          </w:p>
        </w:tc>
      </w:tr>
      <w:tr w:rsidR="00517109" w:rsidRPr="007E4086" w:rsidTr="007E4086">
        <w:tc>
          <w:tcPr>
            <w:tcW w:w="684" w:type="dxa"/>
          </w:tcPr>
          <w:p w:rsidR="00517109" w:rsidRPr="007E4086" w:rsidRDefault="00517109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3535" w:type="dxa"/>
          </w:tcPr>
          <w:p w:rsidR="00517109" w:rsidRPr="007E4086" w:rsidRDefault="00517109" w:rsidP="005171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выделить и сформулировать два противоположных мнения по тексту</w:t>
            </w:r>
          </w:p>
        </w:tc>
        <w:tc>
          <w:tcPr>
            <w:tcW w:w="6237" w:type="dxa"/>
          </w:tcPr>
          <w:p w:rsidR="00517109" w:rsidRPr="007E4086" w:rsidRDefault="00517109" w:rsidP="007E4086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Выполнение задания: работа с текстом</w:t>
            </w:r>
            <w:proofErr w:type="gramStart"/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азбор смысла теста)</w:t>
            </w:r>
          </w:p>
        </w:tc>
      </w:tr>
      <w:tr w:rsidR="00517109" w:rsidRPr="007E4086" w:rsidTr="007E4086">
        <w:tc>
          <w:tcPr>
            <w:tcW w:w="684" w:type="dxa"/>
          </w:tcPr>
          <w:p w:rsidR="00517109" w:rsidRDefault="000115EF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5" w:type="dxa"/>
          </w:tcPr>
          <w:p w:rsidR="00517109" w:rsidRPr="007E4086" w:rsidRDefault="000115EF" w:rsidP="002F226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Умение находить аргументы в защиту тезиса в тексте</w:t>
            </w:r>
          </w:p>
        </w:tc>
        <w:tc>
          <w:tcPr>
            <w:tcW w:w="6237" w:type="dxa"/>
          </w:tcPr>
          <w:p w:rsidR="000115EF" w:rsidRPr="007E4086" w:rsidRDefault="000115EF" w:rsidP="000115EF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Знакомство  с  понятиями «мнимые» и «прямые» аргументы.</w:t>
            </w:r>
          </w:p>
          <w:p w:rsidR="000115EF" w:rsidRPr="007E4086" w:rsidRDefault="000115EF" w:rsidP="000115EF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Выполнение технического задания: Найти «Мнимые» и «прямые» аргументы к предложенному тезису.</w:t>
            </w:r>
          </w:p>
          <w:p w:rsidR="00517109" w:rsidRPr="007E4086" w:rsidRDefault="000115EF" w:rsidP="000115EF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Оценивание выполнения работы по заданным  критериям.</w:t>
            </w:r>
          </w:p>
        </w:tc>
      </w:tr>
      <w:tr w:rsidR="000115EF" w:rsidRPr="007E4086" w:rsidTr="007E4086">
        <w:tc>
          <w:tcPr>
            <w:tcW w:w="684" w:type="dxa"/>
          </w:tcPr>
          <w:p w:rsidR="000115EF" w:rsidRPr="007E4086" w:rsidRDefault="000115EF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5" w:type="dxa"/>
          </w:tcPr>
          <w:p w:rsidR="000115EF" w:rsidRPr="007E4086" w:rsidRDefault="000115EF" w:rsidP="00C425A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выделить из текста </w:t>
            </w:r>
          </w:p>
          <w:p w:rsidR="000115EF" w:rsidRPr="007E4086" w:rsidRDefault="000115EF" w:rsidP="00C425A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тезис  и аргументировать его с  опорой  на текст</w:t>
            </w:r>
          </w:p>
        </w:tc>
        <w:tc>
          <w:tcPr>
            <w:tcW w:w="6237" w:type="dxa"/>
          </w:tcPr>
          <w:p w:rsidR="000115EF" w:rsidRPr="007E4086" w:rsidRDefault="000115EF" w:rsidP="00C425A5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Понятия «Сильные» и «слабые» аргументы»</w:t>
            </w:r>
          </w:p>
          <w:p w:rsidR="000115EF" w:rsidRPr="007E4086" w:rsidRDefault="000115EF" w:rsidP="00C425A5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Оценивание выполнения работы по заданным  критериям</w:t>
            </w:r>
          </w:p>
        </w:tc>
      </w:tr>
      <w:tr w:rsidR="000115EF" w:rsidRPr="007E4086" w:rsidTr="007E4086">
        <w:tc>
          <w:tcPr>
            <w:tcW w:w="684" w:type="dxa"/>
          </w:tcPr>
          <w:p w:rsidR="000115EF" w:rsidRPr="007E4086" w:rsidRDefault="000115EF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5" w:type="dxa"/>
          </w:tcPr>
          <w:p w:rsidR="000115EF" w:rsidRPr="007E4086" w:rsidRDefault="000115EF" w:rsidP="0055794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аргументировать  две </w:t>
            </w: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противоположных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0115EF" w:rsidRPr="007E4086" w:rsidRDefault="000115EF" w:rsidP="0055794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Обсуждение работы с тезисами на тему «Дружба»  по заданным критериям.</w:t>
            </w:r>
          </w:p>
          <w:p w:rsidR="000115EF" w:rsidRPr="007E4086" w:rsidRDefault="000115EF" w:rsidP="0055794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«Аргументация в дискуссии». Правила ведения дискуссии.</w:t>
            </w:r>
          </w:p>
          <w:p w:rsidR="000115EF" w:rsidRPr="007E4086" w:rsidRDefault="000115EF" w:rsidP="0055794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Оценивание выполнения  работы по предложенным критериям.</w:t>
            </w:r>
          </w:p>
        </w:tc>
      </w:tr>
      <w:tr w:rsidR="000115EF" w:rsidRPr="007E4086" w:rsidTr="007E4086">
        <w:tc>
          <w:tcPr>
            <w:tcW w:w="684" w:type="dxa"/>
          </w:tcPr>
          <w:p w:rsidR="000115EF" w:rsidRPr="007E4086" w:rsidRDefault="000115EF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5" w:type="dxa"/>
          </w:tcPr>
          <w:p w:rsidR="000115EF" w:rsidRPr="007E4086" w:rsidRDefault="000115EF" w:rsidP="001E450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Состязание между  участниками группы</w:t>
            </w:r>
          </w:p>
          <w:p w:rsidR="000115EF" w:rsidRPr="007E4086" w:rsidRDefault="000115EF" w:rsidP="001E450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«Аргументация в дискуссии»</w:t>
            </w:r>
          </w:p>
        </w:tc>
        <w:tc>
          <w:tcPr>
            <w:tcW w:w="6237" w:type="dxa"/>
          </w:tcPr>
          <w:p w:rsidR="000115EF" w:rsidRPr="007E4086" w:rsidRDefault="000115EF" w:rsidP="001E4504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остязания</w:t>
            </w:r>
          </w:p>
          <w:p w:rsidR="000115EF" w:rsidRPr="007E4086" w:rsidRDefault="000115EF" w:rsidP="001E4504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 </w:t>
            </w:r>
          </w:p>
        </w:tc>
      </w:tr>
      <w:tr w:rsidR="000115EF" w:rsidRPr="007E4086" w:rsidTr="007E4086">
        <w:tc>
          <w:tcPr>
            <w:tcW w:w="684" w:type="dxa"/>
          </w:tcPr>
          <w:p w:rsidR="000115EF" w:rsidRPr="007E4086" w:rsidRDefault="000115EF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5" w:type="dxa"/>
          </w:tcPr>
          <w:p w:rsidR="000115EF" w:rsidRPr="007E4086" w:rsidRDefault="000115EF" w:rsidP="00784DB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Состязание между  участниками группы</w:t>
            </w:r>
          </w:p>
          <w:p w:rsidR="000115EF" w:rsidRPr="007E4086" w:rsidRDefault="000115EF" w:rsidP="00784DB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«Аргументация в дискуссии»</w:t>
            </w:r>
          </w:p>
        </w:tc>
        <w:tc>
          <w:tcPr>
            <w:tcW w:w="6237" w:type="dxa"/>
          </w:tcPr>
          <w:p w:rsidR="000115EF" w:rsidRPr="007E4086" w:rsidRDefault="000115EF" w:rsidP="000115EF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остязания</w:t>
            </w:r>
          </w:p>
          <w:p w:rsidR="000115EF" w:rsidRPr="007E4086" w:rsidRDefault="000115EF" w:rsidP="000115EF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</w:tr>
      <w:tr w:rsidR="000115EF" w:rsidRPr="007E4086" w:rsidTr="007E4086">
        <w:tc>
          <w:tcPr>
            <w:tcW w:w="684" w:type="dxa"/>
          </w:tcPr>
          <w:p w:rsidR="000115EF" w:rsidRPr="007E4086" w:rsidRDefault="000115EF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35" w:type="dxa"/>
          </w:tcPr>
          <w:p w:rsidR="000115EF" w:rsidRPr="007E4086" w:rsidRDefault="000115EF" w:rsidP="00784DB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Состязание между  участниками группы</w:t>
            </w:r>
          </w:p>
          <w:p w:rsidR="000115EF" w:rsidRPr="007E4086" w:rsidRDefault="000115EF" w:rsidP="00784DB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«Аргументация в дискуссии»</w:t>
            </w:r>
          </w:p>
        </w:tc>
        <w:tc>
          <w:tcPr>
            <w:tcW w:w="6237" w:type="dxa"/>
          </w:tcPr>
          <w:p w:rsidR="000115EF" w:rsidRPr="007E4086" w:rsidRDefault="000115EF" w:rsidP="000115EF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остязания</w:t>
            </w:r>
          </w:p>
          <w:p w:rsidR="000115EF" w:rsidRPr="007E4086" w:rsidRDefault="000115EF" w:rsidP="000115EF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</w:tr>
      <w:tr w:rsidR="000115EF" w:rsidRPr="007E4086" w:rsidTr="007E4086">
        <w:tc>
          <w:tcPr>
            <w:tcW w:w="684" w:type="dxa"/>
          </w:tcPr>
          <w:p w:rsidR="000115EF" w:rsidRPr="007E4086" w:rsidRDefault="000115EF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5" w:type="dxa"/>
          </w:tcPr>
          <w:p w:rsidR="000115EF" w:rsidRPr="007E4086" w:rsidRDefault="000115EF" w:rsidP="00784DB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Состязание между  участниками группы</w:t>
            </w:r>
          </w:p>
          <w:p w:rsidR="000115EF" w:rsidRPr="007E4086" w:rsidRDefault="000115EF" w:rsidP="00784DB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«Аргументация в дискуссии»</w:t>
            </w:r>
          </w:p>
        </w:tc>
        <w:tc>
          <w:tcPr>
            <w:tcW w:w="6237" w:type="dxa"/>
          </w:tcPr>
          <w:p w:rsidR="000115EF" w:rsidRPr="007E4086" w:rsidRDefault="000115EF" w:rsidP="000115EF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остязания</w:t>
            </w:r>
          </w:p>
          <w:p w:rsidR="000115EF" w:rsidRPr="007E4086" w:rsidRDefault="000115EF" w:rsidP="000115EF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</w:tr>
      <w:tr w:rsidR="000115EF" w:rsidRPr="007E4086" w:rsidTr="007E4086">
        <w:tc>
          <w:tcPr>
            <w:tcW w:w="684" w:type="dxa"/>
          </w:tcPr>
          <w:p w:rsidR="000115EF" w:rsidRPr="007E4086" w:rsidRDefault="000115EF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5" w:type="dxa"/>
          </w:tcPr>
          <w:p w:rsidR="000115EF" w:rsidRPr="007E4086" w:rsidRDefault="000115EF" w:rsidP="00784DB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Состязание между  участниками группы</w:t>
            </w:r>
          </w:p>
          <w:p w:rsidR="000115EF" w:rsidRPr="007E4086" w:rsidRDefault="000115EF" w:rsidP="00784DB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«Аргументация в дискуссии»</w:t>
            </w:r>
          </w:p>
        </w:tc>
        <w:tc>
          <w:tcPr>
            <w:tcW w:w="6237" w:type="dxa"/>
          </w:tcPr>
          <w:p w:rsidR="000115EF" w:rsidRPr="007E4086" w:rsidRDefault="000115EF" w:rsidP="000115EF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остязания</w:t>
            </w:r>
          </w:p>
          <w:p w:rsidR="000115EF" w:rsidRPr="007E4086" w:rsidRDefault="000115EF" w:rsidP="000115EF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</w:tr>
    </w:tbl>
    <w:p w:rsidR="006D1927" w:rsidRPr="007E4086" w:rsidRDefault="006D1927" w:rsidP="007E408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lastRenderedPageBreak/>
        <w:t>Критерии</w:t>
      </w:r>
      <w:r w:rsidR="00DE1809" w:rsidRPr="007E4086">
        <w:rPr>
          <w:rFonts w:ascii="Times New Roman" w:hAnsi="Times New Roman" w:cs="Times New Roman"/>
          <w:sz w:val="24"/>
          <w:szCs w:val="24"/>
        </w:rPr>
        <w:t xml:space="preserve"> оценивания</w:t>
      </w:r>
    </w:p>
    <w:tbl>
      <w:tblPr>
        <w:tblStyle w:val="a3"/>
        <w:tblW w:w="0" w:type="auto"/>
        <w:tblLook w:val="04A0"/>
      </w:tblPr>
      <w:tblGrid>
        <w:gridCol w:w="3560"/>
        <w:gridCol w:w="5479"/>
        <w:gridCol w:w="1643"/>
      </w:tblGrid>
      <w:tr w:rsidR="006D1927" w:rsidRPr="007E4086" w:rsidTr="00DE1809">
        <w:tc>
          <w:tcPr>
            <w:tcW w:w="3560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</w:t>
            </w: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</w:tr>
      <w:tr w:rsidR="006D1927" w:rsidRPr="007E4086" w:rsidTr="00DE1809">
        <w:tc>
          <w:tcPr>
            <w:tcW w:w="3560" w:type="dxa"/>
            <w:vMerge w:val="restart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Количество аргументов, подтверждающих тезис</w:t>
            </w: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Приведены три аргумента к тезису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D1927" w:rsidRPr="007E4086" w:rsidTr="00DE1809">
        <w:tc>
          <w:tcPr>
            <w:tcW w:w="3560" w:type="dxa"/>
            <w:vMerge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Приведены два аргумента к тезису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D1927" w:rsidRPr="007E4086" w:rsidTr="00DE1809">
        <w:tc>
          <w:tcPr>
            <w:tcW w:w="3560" w:type="dxa"/>
            <w:vMerge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Приведен один аргумент к тезису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1927" w:rsidRPr="007E4086" w:rsidTr="00DE1809">
        <w:tc>
          <w:tcPr>
            <w:tcW w:w="3560" w:type="dxa"/>
            <w:vMerge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Не приведен ни один аргумент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1927" w:rsidRPr="007E4086" w:rsidTr="00DE1809">
        <w:tc>
          <w:tcPr>
            <w:tcW w:w="3560" w:type="dxa"/>
            <w:vMerge w:val="restart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Количество контраргументов, доказывающих ошибочность тезиса</w:t>
            </w: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Приведены три контраргумента, доказывающие ошибочность тезиса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D1927" w:rsidRPr="007E4086" w:rsidTr="00DE1809">
        <w:tc>
          <w:tcPr>
            <w:tcW w:w="3560" w:type="dxa"/>
            <w:vMerge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Приведены два контраргумента, доказывающие ошибочность тезиса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D1927" w:rsidRPr="007E4086" w:rsidTr="00DE1809">
        <w:tc>
          <w:tcPr>
            <w:tcW w:w="3560" w:type="dxa"/>
            <w:vMerge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Приведен один контраргумент, доказывающий ошибочность тезиса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1927" w:rsidRPr="007E4086" w:rsidTr="00DE1809">
        <w:tc>
          <w:tcPr>
            <w:tcW w:w="3560" w:type="dxa"/>
            <w:vMerge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Контраргументы не доказывают ошибочность тезиса или не приведен ни один контраргумент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1927" w:rsidRPr="007E4086" w:rsidTr="00DE1809">
        <w:tc>
          <w:tcPr>
            <w:tcW w:w="3560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Полнота и качество аргументов и контраргументов</w:t>
            </w: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За каждый приведенный пример или пояснение к аргументам и </w:t>
            </w:r>
          </w:p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контраргументов добавляется по 1 баллу</w:t>
            </w:r>
          </w:p>
        </w:tc>
        <w:tc>
          <w:tcPr>
            <w:tcW w:w="1643" w:type="dxa"/>
          </w:tcPr>
          <w:p w:rsidR="00DE1809" w:rsidRPr="007E4086" w:rsidRDefault="00DE1809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до 6 баллов </w:t>
            </w:r>
          </w:p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1927" w:rsidRPr="007E4086" w:rsidRDefault="006D1927" w:rsidP="007E408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4156B" w:rsidRPr="007E4086" w:rsidRDefault="00C4156B" w:rsidP="007E4086">
      <w:pPr>
        <w:pStyle w:val="a4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К каждой теме имеется техническое задание, выделены </w:t>
      </w:r>
      <w:r w:rsidR="007E0120" w:rsidRPr="007E4086">
        <w:rPr>
          <w:rFonts w:ascii="Times New Roman" w:hAnsi="Times New Roman" w:cs="Times New Roman"/>
          <w:sz w:val="24"/>
          <w:szCs w:val="24"/>
        </w:rPr>
        <w:t>объекты оценивания</w:t>
      </w:r>
      <w:r w:rsidRPr="007E4086">
        <w:rPr>
          <w:rFonts w:ascii="Times New Roman" w:hAnsi="Times New Roman" w:cs="Times New Roman"/>
          <w:sz w:val="24"/>
          <w:szCs w:val="24"/>
        </w:rPr>
        <w:t xml:space="preserve">, критерии, параметры  оценивания  и  прописана процедура оценивания. </w:t>
      </w:r>
    </w:p>
    <w:p w:rsidR="00FB580A" w:rsidRPr="007E4086" w:rsidRDefault="006F304A" w:rsidP="007E4086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Большинство текстов для занятий </w:t>
      </w:r>
      <w:r w:rsidR="00FB580A" w:rsidRPr="007E4086">
        <w:rPr>
          <w:rFonts w:ascii="Times New Roman" w:hAnsi="Times New Roman" w:cs="Times New Roman"/>
          <w:sz w:val="24"/>
          <w:szCs w:val="24"/>
        </w:rPr>
        <w:t xml:space="preserve"> берется на сайте:</w:t>
      </w:r>
    </w:p>
    <w:p w:rsidR="006F304A" w:rsidRPr="007E4086" w:rsidRDefault="00A61F0B" w:rsidP="007E4086">
      <w:pPr>
        <w:pStyle w:val="a4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6F304A" w:rsidRPr="007E4086">
          <w:rPr>
            <w:rFonts w:ascii="Times New Roman" w:eastAsia="Times New Roman" w:hAnsi="Times New Roman" w:cs="Times New Roman"/>
            <w:color w:val="61A1BE"/>
            <w:sz w:val="24"/>
            <w:szCs w:val="24"/>
            <w:u w:val="single"/>
            <w:lang w:eastAsia="ru-RU"/>
          </w:rPr>
          <w:t>www.yugzone.ru</w:t>
        </w:r>
      </w:hyperlink>
      <w:r w:rsidR="006F304A" w:rsidRPr="007E4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</w:t>
      </w:r>
      <w:hyperlink r:id="rId7" w:history="1">
        <w:r w:rsidR="006F304A" w:rsidRPr="007E4086">
          <w:rPr>
            <w:rFonts w:ascii="Times New Roman" w:eastAsia="Times New Roman" w:hAnsi="Times New Roman" w:cs="Times New Roman"/>
            <w:color w:val="61A1BE"/>
            <w:sz w:val="24"/>
            <w:szCs w:val="24"/>
            <w:u w:val="single"/>
            <w:lang w:eastAsia="ru-RU"/>
          </w:rPr>
          <w:t>www.log-in.ru</w:t>
        </w:r>
      </w:hyperlink>
    </w:p>
    <w:p w:rsidR="000B3FF5" w:rsidRPr="007E4086" w:rsidRDefault="00FB580A" w:rsidP="007E4086">
      <w:pPr>
        <w:pStyle w:val="a4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Программа составлена на идеях и рекомендациях курсов повышения квалификации, проведенных Федеральным государственным бюджетным образовательным учреждением высшего профессионального образования «Пермский государственный национальный исследовательский университет»,  Региональный институт непрерывного образования. Руководитель курсов – </w:t>
      </w:r>
      <w:proofErr w:type="spellStart"/>
      <w:r w:rsidRPr="007E4086">
        <w:rPr>
          <w:rFonts w:ascii="Times New Roman" w:hAnsi="Times New Roman" w:cs="Times New Roman"/>
          <w:sz w:val="24"/>
          <w:szCs w:val="24"/>
        </w:rPr>
        <w:t>Имакаев</w:t>
      </w:r>
      <w:proofErr w:type="spellEnd"/>
      <w:r w:rsidRPr="007E4086">
        <w:rPr>
          <w:rFonts w:ascii="Times New Roman" w:hAnsi="Times New Roman" w:cs="Times New Roman"/>
          <w:sz w:val="24"/>
          <w:szCs w:val="24"/>
        </w:rPr>
        <w:t xml:space="preserve"> Виктор </w:t>
      </w:r>
      <w:proofErr w:type="spellStart"/>
      <w:r w:rsidRPr="007E4086">
        <w:rPr>
          <w:rFonts w:ascii="Times New Roman" w:hAnsi="Times New Roman" w:cs="Times New Roman"/>
          <w:sz w:val="24"/>
          <w:szCs w:val="24"/>
        </w:rPr>
        <w:t>Раульевич</w:t>
      </w:r>
      <w:proofErr w:type="spellEnd"/>
      <w:r w:rsidRPr="007E4086">
        <w:rPr>
          <w:rFonts w:ascii="Times New Roman" w:hAnsi="Times New Roman" w:cs="Times New Roman"/>
          <w:sz w:val="24"/>
          <w:szCs w:val="24"/>
        </w:rPr>
        <w:t>, доктор философских наук, заведующий кафедрой образовательных технологий высшей школы, Пермский государственный национальный исследовательский университет.</w:t>
      </w:r>
    </w:p>
    <w:p w:rsidR="000115EF" w:rsidRDefault="000115EF" w:rsidP="00702B4F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115EF" w:rsidRDefault="000115EF" w:rsidP="00702B4F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115EF" w:rsidRDefault="000115EF" w:rsidP="00702B4F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115EF" w:rsidRDefault="000115EF" w:rsidP="00702B4F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115EF" w:rsidRDefault="000115EF" w:rsidP="00702B4F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115EF" w:rsidRDefault="000115EF" w:rsidP="00702B4F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115EF" w:rsidRDefault="000115EF" w:rsidP="00702B4F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B3FF5" w:rsidRPr="00702B4F" w:rsidRDefault="000B3FF5" w:rsidP="00702B4F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02B4F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Приме</w:t>
      </w:r>
      <w:r w:rsidR="000115E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 методических  материалов  к </w:t>
      </w:r>
      <w:proofErr w:type="spellStart"/>
      <w:r w:rsidRPr="00702B4F">
        <w:rPr>
          <w:rFonts w:ascii="Times New Roman" w:hAnsi="Times New Roman" w:cs="Times New Roman"/>
          <w:b/>
          <w:sz w:val="24"/>
          <w:szCs w:val="24"/>
          <w:lang w:eastAsia="ru-RU"/>
        </w:rPr>
        <w:t>метапредметному</w:t>
      </w:r>
      <w:proofErr w:type="spellEnd"/>
      <w:r w:rsidR="00702B4F" w:rsidRPr="00702B4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E1809" w:rsidRPr="00702B4F">
        <w:rPr>
          <w:rFonts w:ascii="Times New Roman" w:hAnsi="Times New Roman" w:cs="Times New Roman"/>
          <w:b/>
          <w:sz w:val="24"/>
          <w:szCs w:val="24"/>
          <w:lang w:eastAsia="ru-RU"/>
        </w:rPr>
        <w:t>занятию.</w:t>
      </w:r>
    </w:p>
    <w:p w:rsidR="000B3FF5" w:rsidRPr="00702B4F" w:rsidRDefault="000B3FF5" w:rsidP="00702B4F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2B4F">
        <w:rPr>
          <w:rFonts w:ascii="Times New Roman" w:hAnsi="Times New Roman" w:cs="Times New Roman"/>
          <w:sz w:val="24"/>
          <w:szCs w:val="24"/>
          <w:lang w:eastAsia="ru-RU"/>
        </w:rPr>
        <w:t>Объект оценивания: Письменное высказывание  на основе сравнения двух текстов на общую тему с противоположными точками зрения с опорой на текс</w:t>
      </w:r>
      <w:proofErr w:type="gramStart"/>
      <w:r w:rsidRPr="00702B4F">
        <w:rPr>
          <w:rFonts w:ascii="Times New Roman" w:hAnsi="Times New Roman" w:cs="Times New Roman"/>
          <w:sz w:val="24"/>
          <w:szCs w:val="24"/>
          <w:lang w:eastAsia="ru-RU"/>
        </w:rPr>
        <w:t>т(</w:t>
      </w:r>
      <w:proofErr w:type="gramEnd"/>
      <w:r w:rsidRPr="00702B4F">
        <w:rPr>
          <w:rFonts w:ascii="Times New Roman" w:hAnsi="Times New Roman" w:cs="Times New Roman"/>
          <w:sz w:val="24"/>
          <w:szCs w:val="24"/>
          <w:lang w:eastAsia="ru-RU"/>
        </w:rPr>
        <w:t>ы)</w:t>
      </w:r>
    </w:p>
    <w:p w:rsidR="000B3FF5" w:rsidRPr="00702B4F" w:rsidRDefault="000B3FF5" w:rsidP="00702B4F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02B4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Техническое задание </w:t>
      </w:r>
    </w:p>
    <w:p w:rsidR="000B3FF5" w:rsidRPr="00702B4F" w:rsidRDefault="000B3FF5" w:rsidP="00702B4F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2B4F">
        <w:rPr>
          <w:rFonts w:ascii="Times New Roman" w:hAnsi="Times New Roman" w:cs="Times New Roman"/>
          <w:sz w:val="24"/>
          <w:szCs w:val="24"/>
        </w:rPr>
        <w:t>Прочти предложенные тексты. Предложенные тексты имеют одинаковую тему. Определи авторские позиции.</w:t>
      </w:r>
    </w:p>
    <w:p w:rsidR="000B3FF5" w:rsidRPr="00637D4B" w:rsidRDefault="000B3FF5" w:rsidP="00702B4F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2B4F">
        <w:rPr>
          <w:rFonts w:ascii="Times New Roman" w:hAnsi="Times New Roman" w:cs="Times New Roman"/>
          <w:sz w:val="24"/>
          <w:szCs w:val="24"/>
        </w:rPr>
        <w:t>Запиши в тетради  авторские точки зрения. Выбери одну из двух</w:t>
      </w:r>
      <w:r w:rsidR="000115EF">
        <w:rPr>
          <w:rFonts w:ascii="Times New Roman" w:hAnsi="Times New Roman" w:cs="Times New Roman"/>
          <w:sz w:val="24"/>
          <w:szCs w:val="24"/>
        </w:rPr>
        <w:t xml:space="preserve">. </w:t>
      </w:r>
      <w:r w:rsidRPr="00702B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7D4B" w:rsidRPr="00702B4F" w:rsidRDefault="00637D4B" w:rsidP="00702B4F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Докажи свою позицию аргументами из текста.</w:t>
      </w:r>
    </w:p>
    <w:p w:rsidR="000B3FF5" w:rsidRPr="00702B4F" w:rsidRDefault="000B3FF5" w:rsidP="00702B4F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B4F">
        <w:rPr>
          <w:rFonts w:ascii="Times New Roman" w:hAnsi="Times New Roman" w:cs="Times New Roman"/>
          <w:sz w:val="24"/>
          <w:szCs w:val="24"/>
        </w:rPr>
        <w:t xml:space="preserve">Твоя работа должна состоять из 4-6 предложений. </w:t>
      </w:r>
    </w:p>
    <w:p w:rsidR="000B3FF5" w:rsidRPr="00702B4F" w:rsidRDefault="000B3FF5" w:rsidP="00702B4F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B4F">
        <w:rPr>
          <w:rFonts w:ascii="Times New Roman" w:hAnsi="Times New Roman" w:cs="Times New Roman"/>
          <w:sz w:val="24"/>
          <w:szCs w:val="24"/>
        </w:rPr>
        <w:t>Выстраивай работу, используя  «Таблицу критериев» и параметры оценивая</w:t>
      </w:r>
    </w:p>
    <w:p w:rsidR="000B3FF5" w:rsidRPr="00702B4F" w:rsidRDefault="000B3FF5" w:rsidP="00702B4F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B4F">
        <w:rPr>
          <w:rFonts w:ascii="Times New Roman" w:hAnsi="Times New Roman" w:cs="Times New Roman"/>
          <w:sz w:val="24"/>
          <w:szCs w:val="24"/>
        </w:rPr>
        <w:t>На работу отводится 20 минут.</w:t>
      </w:r>
    </w:p>
    <w:p w:rsidR="000B3FF5" w:rsidRPr="00702B4F" w:rsidRDefault="000B3FF5" w:rsidP="00702B4F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2B4F">
        <w:rPr>
          <w:rFonts w:ascii="Times New Roman" w:hAnsi="Times New Roman" w:cs="Times New Roman"/>
          <w:b/>
          <w:sz w:val="24"/>
          <w:szCs w:val="24"/>
        </w:rPr>
        <w:t>Процедура оценивания:</w:t>
      </w:r>
    </w:p>
    <w:p w:rsidR="000B3FF5" w:rsidRPr="00702B4F" w:rsidRDefault="000B3FF5" w:rsidP="00702B4F">
      <w:pPr>
        <w:pStyle w:val="a8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B4F">
        <w:rPr>
          <w:rFonts w:ascii="Times New Roman" w:hAnsi="Times New Roman" w:cs="Times New Roman"/>
          <w:sz w:val="24"/>
          <w:szCs w:val="24"/>
        </w:rPr>
        <w:t>Учащийся был ознакомлен  с критериями оценивания и свою работу выстраивал на их основе.</w:t>
      </w:r>
    </w:p>
    <w:p w:rsidR="000B3FF5" w:rsidRPr="00702B4F" w:rsidRDefault="000B3FF5" w:rsidP="00702B4F">
      <w:pPr>
        <w:pStyle w:val="a8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B4F">
        <w:rPr>
          <w:rFonts w:ascii="Times New Roman" w:hAnsi="Times New Roman" w:cs="Times New Roman"/>
          <w:sz w:val="24"/>
          <w:szCs w:val="24"/>
        </w:rPr>
        <w:t>Учащийся сдает тетрадь с записями эксперту, которым является  педагог.</w:t>
      </w:r>
    </w:p>
    <w:p w:rsidR="000B3FF5" w:rsidRPr="00702B4F" w:rsidRDefault="000B3FF5" w:rsidP="00702B4F">
      <w:pPr>
        <w:pStyle w:val="a8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B4F">
        <w:rPr>
          <w:rFonts w:ascii="Times New Roman" w:hAnsi="Times New Roman" w:cs="Times New Roman"/>
          <w:sz w:val="24"/>
          <w:szCs w:val="24"/>
        </w:rPr>
        <w:t>Оценивание проводится после проведенного занятия.</w:t>
      </w:r>
    </w:p>
    <w:p w:rsidR="000B3FF5" w:rsidRPr="00702B4F" w:rsidRDefault="000B3FF5" w:rsidP="00702B4F">
      <w:pPr>
        <w:pStyle w:val="a8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B4F">
        <w:rPr>
          <w:rFonts w:ascii="Times New Roman" w:hAnsi="Times New Roman" w:cs="Times New Roman"/>
          <w:sz w:val="24"/>
          <w:szCs w:val="24"/>
        </w:rPr>
        <w:t>Педагог проверяет работу и выставляет баллы в соответствии с критериями</w:t>
      </w:r>
    </w:p>
    <w:p w:rsidR="000B3FF5" w:rsidRPr="00702B4F" w:rsidRDefault="000B3FF5" w:rsidP="00702B4F">
      <w:pPr>
        <w:pStyle w:val="a8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B4F">
        <w:rPr>
          <w:rFonts w:ascii="Times New Roman" w:hAnsi="Times New Roman" w:cs="Times New Roman"/>
          <w:sz w:val="24"/>
          <w:szCs w:val="24"/>
        </w:rPr>
        <w:t>Учащийся (по желанию) сохраняет заполненную педагогом «Таблицу критериев» для отслеживания динамики формирования данного умения.</w:t>
      </w:r>
    </w:p>
    <w:p w:rsidR="007E4086" w:rsidRPr="007E4086" w:rsidRDefault="007E4086" w:rsidP="007E408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086">
        <w:rPr>
          <w:rFonts w:ascii="Times New Roman" w:hAnsi="Times New Roman" w:cs="Times New Roman"/>
          <w:b/>
          <w:sz w:val="24"/>
          <w:szCs w:val="24"/>
        </w:rPr>
        <w:t xml:space="preserve">Необходимое ресурсное обеспечение: </w:t>
      </w:r>
    </w:p>
    <w:p w:rsidR="007E4086" w:rsidRPr="007E4086" w:rsidRDefault="007E4086" w:rsidP="007E40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• Компьютер с выходом в сеть Интернет.</w:t>
      </w:r>
    </w:p>
    <w:p w:rsidR="007E4086" w:rsidRPr="007E4086" w:rsidRDefault="007E4086" w:rsidP="007E40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 • Мультимедийный проектор, экран. </w:t>
      </w:r>
    </w:p>
    <w:p w:rsidR="007E4086" w:rsidRPr="007E4086" w:rsidRDefault="007E4086" w:rsidP="007E40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•  Принтер.</w:t>
      </w:r>
    </w:p>
    <w:p w:rsidR="007E4086" w:rsidRPr="007E4086" w:rsidRDefault="007E4086" w:rsidP="007E40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 • Секундомер.</w:t>
      </w:r>
    </w:p>
    <w:p w:rsidR="007E4086" w:rsidRDefault="007E4086" w:rsidP="007E408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086">
        <w:rPr>
          <w:rFonts w:ascii="Times New Roman" w:hAnsi="Times New Roman" w:cs="Times New Roman"/>
          <w:b/>
          <w:sz w:val="24"/>
          <w:szCs w:val="24"/>
        </w:rPr>
        <w:t xml:space="preserve">Рекомендуемая литература </w:t>
      </w:r>
    </w:p>
    <w:p w:rsidR="007E4086" w:rsidRPr="007E4086" w:rsidRDefault="00702B4F" w:rsidP="007E40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E4086" w:rsidRPr="007E4086">
        <w:rPr>
          <w:rFonts w:ascii="Times New Roman" w:hAnsi="Times New Roman" w:cs="Times New Roman"/>
          <w:sz w:val="24"/>
          <w:szCs w:val="24"/>
        </w:rPr>
        <w:t>. Материалы краевого проекта «Двухуровневая модель мониторинга метапредметных результатов» п</w:t>
      </w:r>
      <w:r w:rsidR="007E4086">
        <w:rPr>
          <w:rFonts w:ascii="Times New Roman" w:hAnsi="Times New Roman" w:cs="Times New Roman"/>
          <w:sz w:val="24"/>
          <w:szCs w:val="24"/>
        </w:rPr>
        <w:t xml:space="preserve">од руководством </w:t>
      </w:r>
      <w:proofErr w:type="spellStart"/>
      <w:r w:rsidR="007E4086">
        <w:rPr>
          <w:rFonts w:ascii="Times New Roman" w:hAnsi="Times New Roman" w:cs="Times New Roman"/>
          <w:sz w:val="24"/>
          <w:szCs w:val="24"/>
        </w:rPr>
        <w:t>Имакаева</w:t>
      </w:r>
      <w:proofErr w:type="spellEnd"/>
      <w:r w:rsidR="007E4086">
        <w:rPr>
          <w:rFonts w:ascii="Times New Roman" w:hAnsi="Times New Roman" w:cs="Times New Roman"/>
          <w:sz w:val="24"/>
          <w:szCs w:val="24"/>
        </w:rPr>
        <w:t xml:space="preserve"> В. Р..</w:t>
      </w:r>
    </w:p>
    <w:p w:rsidR="000B3FF5" w:rsidRPr="007E4086" w:rsidRDefault="000B3FF5" w:rsidP="007E40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B3FF5" w:rsidRPr="007E4086" w:rsidSect="00BD00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3BFF"/>
    <w:multiLevelType w:val="hybridMultilevel"/>
    <w:tmpl w:val="39A2756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9B351A5"/>
    <w:multiLevelType w:val="hybridMultilevel"/>
    <w:tmpl w:val="EA881786"/>
    <w:lvl w:ilvl="0" w:tplc="041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">
    <w:nsid w:val="16AF5FC7"/>
    <w:multiLevelType w:val="hybridMultilevel"/>
    <w:tmpl w:val="5B148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C4C6A"/>
    <w:multiLevelType w:val="hybridMultilevel"/>
    <w:tmpl w:val="32AEB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76619A"/>
    <w:multiLevelType w:val="multilevel"/>
    <w:tmpl w:val="13307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364D70"/>
    <w:multiLevelType w:val="hybridMultilevel"/>
    <w:tmpl w:val="7BE0B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4B3083"/>
    <w:multiLevelType w:val="hybridMultilevel"/>
    <w:tmpl w:val="3294BA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A4481"/>
    <w:multiLevelType w:val="hybridMultilevel"/>
    <w:tmpl w:val="88DCF32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CF00C78"/>
    <w:multiLevelType w:val="hybridMultilevel"/>
    <w:tmpl w:val="F5BA9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704EFA"/>
    <w:multiLevelType w:val="hybridMultilevel"/>
    <w:tmpl w:val="2B3E5F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474597E"/>
    <w:multiLevelType w:val="hybridMultilevel"/>
    <w:tmpl w:val="3294BA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6646FC"/>
    <w:multiLevelType w:val="hybridMultilevel"/>
    <w:tmpl w:val="E0909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5B03DC"/>
    <w:multiLevelType w:val="hybridMultilevel"/>
    <w:tmpl w:val="81146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1F67AB"/>
    <w:multiLevelType w:val="hybridMultilevel"/>
    <w:tmpl w:val="1A707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72323C"/>
    <w:multiLevelType w:val="hybridMultilevel"/>
    <w:tmpl w:val="AD10B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3253C5"/>
    <w:multiLevelType w:val="hybridMultilevel"/>
    <w:tmpl w:val="AEF8F4B4"/>
    <w:lvl w:ilvl="0" w:tplc="24A884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EE3705"/>
    <w:multiLevelType w:val="hybridMultilevel"/>
    <w:tmpl w:val="F74CC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901635"/>
    <w:multiLevelType w:val="hybridMultilevel"/>
    <w:tmpl w:val="F54AE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AF3C91"/>
    <w:multiLevelType w:val="hybridMultilevel"/>
    <w:tmpl w:val="7EA04AD2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9">
    <w:nsid w:val="62564AF9"/>
    <w:multiLevelType w:val="hybridMultilevel"/>
    <w:tmpl w:val="06CC3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95621F"/>
    <w:multiLevelType w:val="hybridMultilevel"/>
    <w:tmpl w:val="62329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216AC6"/>
    <w:multiLevelType w:val="hybridMultilevel"/>
    <w:tmpl w:val="D2940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2C5E00"/>
    <w:multiLevelType w:val="hybridMultilevel"/>
    <w:tmpl w:val="FF202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A603D5"/>
    <w:multiLevelType w:val="hybridMultilevel"/>
    <w:tmpl w:val="8370E2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8"/>
  </w:num>
  <w:num w:numId="4">
    <w:abstractNumId w:val="2"/>
  </w:num>
  <w:num w:numId="5">
    <w:abstractNumId w:val="20"/>
  </w:num>
  <w:num w:numId="6">
    <w:abstractNumId w:val="19"/>
  </w:num>
  <w:num w:numId="7">
    <w:abstractNumId w:val="12"/>
  </w:num>
  <w:num w:numId="8">
    <w:abstractNumId w:val="18"/>
  </w:num>
  <w:num w:numId="9">
    <w:abstractNumId w:val="17"/>
  </w:num>
  <w:num w:numId="10">
    <w:abstractNumId w:val="4"/>
  </w:num>
  <w:num w:numId="11">
    <w:abstractNumId w:val="15"/>
  </w:num>
  <w:num w:numId="12">
    <w:abstractNumId w:val="13"/>
  </w:num>
  <w:num w:numId="13">
    <w:abstractNumId w:val="3"/>
  </w:num>
  <w:num w:numId="14">
    <w:abstractNumId w:val="11"/>
  </w:num>
  <w:num w:numId="15">
    <w:abstractNumId w:val="0"/>
  </w:num>
  <w:num w:numId="16">
    <w:abstractNumId w:val="22"/>
  </w:num>
  <w:num w:numId="17">
    <w:abstractNumId w:val="1"/>
  </w:num>
  <w:num w:numId="18">
    <w:abstractNumId w:val="23"/>
  </w:num>
  <w:num w:numId="19">
    <w:abstractNumId w:val="9"/>
  </w:num>
  <w:num w:numId="20">
    <w:abstractNumId w:val="7"/>
  </w:num>
  <w:num w:numId="21">
    <w:abstractNumId w:val="10"/>
  </w:num>
  <w:num w:numId="22">
    <w:abstractNumId w:val="21"/>
  </w:num>
  <w:num w:numId="23">
    <w:abstractNumId w:val="16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0916"/>
    <w:rsid w:val="000115EF"/>
    <w:rsid w:val="00084273"/>
    <w:rsid w:val="000B3FF5"/>
    <w:rsid w:val="000C75B2"/>
    <w:rsid w:val="000F4DED"/>
    <w:rsid w:val="0017019F"/>
    <w:rsid w:val="001A10C4"/>
    <w:rsid w:val="001C5C6C"/>
    <w:rsid w:val="001C633D"/>
    <w:rsid w:val="001C6FD6"/>
    <w:rsid w:val="001D63D2"/>
    <w:rsid w:val="002469B1"/>
    <w:rsid w:val="00274B89"/>
    <w:rsid w:val="00340323"/>
    <w:rsid w:val="00427272"/>
    <w:rsid w:val="0044684B"/>
    <w:rsid w:val="004469B7"/>
    <w:rsid w:val="004647DF"/>
    <w:rsid w:val="00477C74"/>
    <w:rsid w:val="00517109"/>
    <w:rsid w:val="00554A71"/>
    <w:rsid w:val="00560741"/>
    <w:rsid w:val="005723EC"/>
    <w:rsid w:val="005970CA"/>
    <w:rsid w:val="005A0475"/>
    <w:rsid w:val="005A0E82"/>
    <w:rsid w:val="005C4384"/>
    <w:rsid w:val="005D0A90"/>
    <w:rsid w:val="005E37A6"/>
    <w:rsid w:val="005E6748"/>
    <w:rsid w:val="00627DB6"/>
    <w:rsid w:val="00637D4B"/>
    <w:rsid w:val="00695072"/>
    <w:rsid w:val="00696724"/>
    <w:rsid w:val="006D1927"/>
    <w:rsid w:val="006F304A"/>
    <w:rsid w:val="00702B4F"/>
    <w:rsid w:val="00771D2E"/>
    <w:rsid w:val="00774F37"/>
    <w:rsid w:val="00794E92"/>
    <w:rsid w:val="007E0120"/>
    <w:rsid w:val="007E181C"/>
    <w:rsid w:val="007E4086"/>
    <w:rsid w:val="008278D4"/>
    <w:rsid w:val="0089526E"/>
    <w:rsid w:val="00A43D20"/>
    <w:rsid w:val="00A5011C"/>
    <w:rsid w:val="00A61F0B"/>
    <w:rsid w:val="00A6692C"/>
    <w:rsid w:val="00A927F1"/>
    <w:rsid w:val="00AD4D51"/>
    <w:rsid w:val="00AF13DA"/>
    <w:rsid w:val="00AF7A37"/>
    <w:rsid w:val="00B36889"/>
    <w:rsid w:val="00B50B4B"/>
    <w:rsid w:val="00BB652E"/>
    <w:rsid w:val="00BC0916"/>
    <w:rsid w:val="00BC5A0C"/>
    <w:rsid w:val="00BD00EA"/>
    <w:rsid w:val="00BE5DD1"/>
    <w:rsid w:val="00C3240E"/>
    <w:rsid w:val="00C33774"/>
    <w:rsid w:val="00C4156B"/>
    <w:rsid w:val="00C6324E"/>
    <w:rsid w:val="00CC6A0A"/>
    <w:rsid w:val="00D17365"/>
    <w:rsid w:val="00D5005F"/>
    <w:rsid w:val="00D501DE"/>
    <w:rsid w:val="00D65F11"/>
    <w:rsid w:val="00DC1EFD"/>
    <w:rsid w:val="00DC6CC5"/>
    <w:rsid w:val="00DC7916"/>
    <w:rsid w:val="00DE1809"/>
    <w:rsid w:val="00DE3F2C"/>
    <w:rsid w:val="00DF38F2"/>
    <w:rsid w:val="00DF3F93"/>
    <w:rsid w:val="00E16859"/>
    <w:rsid w:val="00E41C1B"/>
    <w:rsid w:val="00EA306A"/>
    <w:rsid w:val="00F401CA"/>
    <w:rsid w:val="00FB36F8"/>
    <w:rsid w:val="00FB5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4A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5072"/>
    <w:pPr>
      <w:ind w:left="720"/>
      <w:contextualSpacing/>
    </w:pPr>
  </w:style>
  <w:style w:type="character" w:customStyle="1" w:styleId="apple-converted-space">
    <w:name w:val="apple-converted-space"/>
    <w:basedOn w:val="a0"/>
    <w:rsid w:val="00EA306A"/>
  </w:style>
  <w:style w:type="paragraph" w:styleId="a5">
    <w:name w:val="Normal (Web)"/>
    <w:basedOn w:val="a"/>
    <w:uiPriority w:val="99"/>
    <w:unhideWhenUsed/>
    <w:rsid w:val="00EA3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A3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306A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702B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log-i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yugzone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841C6-A435-4626-A5D6-9B29C94C4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6</Pages>
  <Words>1192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Сергей</cp:lastModifiedBy>
  <cp:revision>15</cp:revision>
  <cp:lastPrinted>2017-11-21T16:54:00Z</cp:lastPrinted>
  <dcterms:created xsi:type="dcterms:W3CDTF">2015-08-26T16:19:00Z</dcterms:created>
  <dcterms:modified xsi:type="dcterms:W3CDTF">2018-11-22T18:13:00Z</dcterms:modified>
</cp:coreProperties>
</file>